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1B06C" w14:textId="77777777" w:rsidR="003D63DD" w:rsidRDefault="009901BD" w:rsidP="009901BD">
      <w:pPr>
        <w:jc w:val="right"/>
        <w:rPr>
          <w:rFonts w:eastAsia="Calibri"/>
          <w:b/>
          <w:bCs/>
          <w:sz w:val="32"/>
          <w:szCs w:val="32"/>
        </w:rPr>
      </w:pPr>
      <w:r>
        <w:rPr>
          <w:b/>
          <w:bCs/>
          <w:noProof/>
          <w:sz w:val="32"/>
          <w:szCs w:val="32"/>
          <w:lang w:val="nl-NL" w:eastAsia="nl-NL"/>
        </w:rPr>
        <w:drawing>
          <wp:anchor distT="0" distB="0" distL="114300" distR="114300" simplePos="0" relativeHeight="251659264" behindDoc="0" locked="0" layoutInCell="1" allowOverlap="1" wp14:anchorId="5A9B7FB8" wp14:editId="4816D5A3">
            <wp:simplePos x="0" y="0"/>
            <wp:positionH relativeFrom="margin">
              <wp:align>right</wp:align>
            </wp:positionH>
            <wp:positionV relativeFrom="paragraph">
              <wp:posOffset>7620</wp:posOffset>
            </wp:positionV>
            <wp:extent cx="2581275" cy="1062355"/>
            <wp:effectExtent l="0" t="0" r="9525" b="4445"/>
            <wp:wrapSquare wrapText="bothSides"/>
            <wp:docPr id="3" name="Picture 3" descr="D:\PEEKDATA\svnResearch\Projects\MAVEN\Dissemination\PR material\Logo_higher_r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EKDATA\svnResearch\Projects\MAVEN\Dissemination\PR material\Logo_higher_re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32"/>
          <w:szCs w:val="32"/>
          <w:lang w:val="nl-NL" w:eastAsia="nl-NL"/>
        </w:rPr>
        <w:drawing>
          <wp:anchor distT="0" distB="0" distL="114300" distR="114300" simplePos="0" relativeHeight="251658240" behindDoc="0" locked="0" layoutInCell="1" allowOverlap="1" wp14:anchorId="3AFE2B34" wp14:editId="43CC4A53">
            <wp:simplePos x="0" y="0"/>
            <wp:positionH relativeFrom="column">
              <wp:posOffset>-347345</wp:posOffset>
            </wp:positionH>
            <wp:positionV relativeFrom="margin">
              <wp:posOffset>-38100</wp:posOffset>
            </wp:positionV>
            <wp:extent cx="1938020" cy="1219200"/>
            <wp:effectExtent l="0" t="0" r="508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ynniq.jpg"/>
                    <pic:cNvPicPr/>
                  </pic:nvPicPr>
                  <pic:blipFill>
                    <a:blip r:embed="rId9">
                      <a:extLst>
                        <a:ext uri="{28A0092B-C50C-407E-A947-70E740481C1C}">
                          <a14:useLocalDpi xmlns:a14="http://schemas.microsoft.com/office/drawing/2010/main" val="0"/>
                        </a:ext>
                      </a:extLst>
                    </a:blip>
                    <a:stretch>
                      <a:fillRect/>
                    </a:stretch>
                  </pic:blipFill>
                  <pic:spPr>
                    <a:xfrm>
                      <a:off x="0" y="0"/>
                      <a:ext cx="1938020" cy="1219200"/>
                    </a:xfrm>
                    <a:prstGeom prst="rect">
                      <a:avLst/>
                    </a:prstGeom>
                  </pic:spPr>
                </pic:pic>
              </a:graphicData>
            </a:graphic>
          </wp:anchor>
        </w:drawing>
      </w:r>
    </w:p>
    <w:p w14:paraId="5C5A226F" w14:textId="77777777" w:rsidR="003D63DD" w:rsidRDefault="003D63DD" w:rsidP="003D63DD">
      <w:pPr>
        <w:jc w:val="both"/>
        <w:rPr>
          <w:rFonts w:eastAsia="Calibri"/>
          <w:b/>
          <w:bCs/>
          <w:sz w:val="32"/>
          <w:szCs w:val="32"/>
        </w:rPr>
      </w:pPr>
    </w:p>
    <w:p w14:paraId="08E7D844" w14:textId="77777777" w:rsidR="003D63DD" w:rsidRDefault="003D63DD" w:rsidP="003D63DD">
      <w:pPr>
        <w:jc w:val="both"/>
        <w:rPr>
          <w:rFonts w:eastAsia="Calibri"/>
          <w:b/>
          <w:bCs/>
          <w:sz w:val="32"/>
          <w:szCs w:val="32"/>
        </w:rPr>
      </w:pPr>
    </w:p>
    <w:p w14:paraId="4160574F" w14:textId="77777777" w:rsidR="003D63DD" w:rsidRDefault="003D63DD" w:rsidP="003D63DD">
      <w:pPr>
        <w:jc w:val="both"/>
        <w:rPr>
          <w:rFonts w:eastAsia="Calibri"/>
          <w:b/>
          <w:bCs/>
          <w:sz w:val="32"/>
          <w:szCs w:val="32"/>
        </w:rPr>
      </w:pPr>
    </w:p>
    <w:p w14:paraId="28024ACA" w14:textId="77777777" w:rsidR="003D63DD" w:rsidRDefault="003D63DD" w:rsidP="003D63DD">
      <w:pPr>
        <w:jc w:val="both"/>
        <w:rPr>
          <w:rFonts w:eastAsia="Calibri"/>
          <w:b/>
          <w:bCs/>
          <w:sz w:val="32"/>
          <w:szCs w:val="32"/>
        </w:rPr>
      </w:pPr>
    </w:p>
    <w:p w14:paraId="7AFC0018" w14:textId="77777777" w:rsidR="00F54E76" w:rsidRDefault="00F54E76" w:rsidP="00F54E76">
      <w:pPr>
        <w:jc w:val="both"/>
        <w:rPr>
          <w:rFonts w:eastAsia="Calibri"/>
          <w:b/>
          <w:bCs/>
          <w:sz w:val="32"/>
          <w:szCs w:val="32"/>
        </w:rPr>
      </w:pPr>
      <w:r>
        <w:rPr>
          <w:b/>
          <w:bCs/>
          <w:sz w:val="32"/>
          <w:szCs w:val="32"/>
        </w:rPr>
        <w:t>PRESS RELEASE</w:t>
      </w:r>
    </w:p>
    <w:p w14:paraId="309C9B52" w14:textId="77777777" w:rsidR="00F54E76" w:rsidRDefault="00F54E76" w:rsidP="00F54E76">
      <w:pPr>
        <w:jc w:val="both"/>
        <w:rPr>
          <w:rFonts w:eastAsia="Calibri"/>
          <w:b/>
          <w:bCs/>
          <w:sz w:val="32"/>
          <w:szCs w:val="32"/>
        </w:rPr>
      </w:pPr>
    </w:p>
    <w:p w14:paraId="02FF6359" w14:textId="77777777" w:rsidR="00AF2298" w:rsidRDefault="007814A1" w:rsidP="00AF2298">
      <w:pPr>
        <w:rPr>
          <w:i/>
        </w:rPr>
      </w:pPr>
      <w:r>
        <w:rPr>
          <w:b/>
          <w:bCs/>
          <w:sz w:val="28"/>
          <w:szCs w:val="28"/>
        </w:rPr>
        <w:t>Self-driving cars a step closer in cities</w:t>
      </w:r>
      <w:r>
        <w:rPr>
          <w:b/>
          <w:bCs/>
          <w:sz w:val="28"/>
          <w:szCs w:val="28"/>
        </w:rPr>
        <w:br/>
      </w:r>
      <w:r>
        <w:rPr>
          <w:i/>
        </w:rPr>
        <w:t>Results from European MAVEN project prove the benefits of autonomous vehicles</w:t>
      </w:r>
    </w:p>
    <w:p w14:paraId="1A92F68C" w14:textId="77777777" w:rsidR="00752CEB" w:rsidRDefault="00752CEB" w:rsidP="006E37D2">
      <w:pPr>
        <w:jc w:val="both"/>
        <w:rPr>
          <w:b/>
        </w:rPr>
      </w:pPr>
    </w:p>
    <w:p w14:paraId="13090898" w14:textId="77777777" w:rsidR="00AF2298" w:rsidRDefault="00F54E76" w:rsidP="006F183D">
      <w:pPr>
        <w:jc w:val="both"/>
        <w:rPr>
          <w:b/>
        </w:rPr>
      </w:pPr>
      <w:r>
        <w:rPr>
          <w:b/>
        </w:rPr>
        <w:t xml:space="preserve">Eindhoven, 6 June 2019 – Dynniq presented results from the European MAVEN project during </w:t>
      </w:r>
      <w:proofErr w:type="gramStart"/>
      <w:r>
        <w:rPr>
          <w:b/>
        </w:rPr>
        <w:t>today's</w:t>
      </w:r>
      <w:proofErr w:type="gramEnd"/>
      <w:r>
        <w:rPr>
          <w:b/>
        </w:rPr>
        <w:t xml:space="preserve"> ITS European Congress 2019 in Eindhoven. The conclusions prove that the expected benefits of autonomous vehicles, when it comes to safety, traffic flow and sustainability, can actually be realised. The obstacles for introducing self-driving vehicles in urban environments have thus been reduced.</w:t>
      </w:r>
    </w:p>
    <w:p w14:paraId="5C9B6E62" w14:textId="77777777" w:rsidR="00CC7950" w:rsidRDefault="00CC7950" w:rsidP="006F183D">
      <w:pPr>
        <w:jc w:val="both"/>
        <w:rPr>
          <w:b/>
        </w:rPr>
      </w:pPr>
    </w:p>
    <w:p w14:paraId="51E68429" w14:textId="77777777" w:rsidR="00CC7950" w:rsidRDefault="00140C8D" w:rsidP="006F183D">
      <w:pPr>
        <w:jc w:val="both"/>
        <w:rPr>
          <w:b/>
        </w:rPr>
      </w:pPr>
      <w:r>
        <w:rPr>
          <w:b/>
        </w:rPr>
        <w:t>Improving safety and efficiency in traffic</w:t>
      </w:r>
    </w:p>
    <w:p w14:paraId="1368FB94" w14:textId="64C47557" w:rsidR="00541675" w:rsidRPr="008712C2" w:rsidRDefault="00120F8F" w:rsidP="00541675">
      <w:pPr>
        <w:jc w:val="both"/>
        <w:rPr>
          <w:bCs/>
          <w:iCs/>
          <w:spacing w:val="5"/>
        </w:rPr>
      </w:pPr>
      <w:r>
        <w:t>Dynniq is the project coordinator for a European consortium that spent the past 3 years working on the project - thanks to subsidies from the Horizon 2020 Research and Innovation Framework Programme - under assignment from the European Commission. Robbin Blokpoel from Dynniq: “Our aim was to make traffic flow safer and more efficient by using new possibilities offered by autonomous vehicles. There are still question marks about whether autonomous vehicles could cause extra problems in cities. However, by improving communication between individual vehicles and between vehicles and the roadside, obstacles for safely and efficiently integrating self-driving cars into urban traffic have now been eliminated.”</w:t>
      </w:r>
    </w:p>
    <w:p w14:paraId="3D8818B5" w14:textId="77777777" w:rsidR="00541675" w:rsidRDefault="00541675" w:rsidP="008B212C">
      <w:pPr>
        <w:jc w:val="both"/>
      </w:pPr>
    </w:p>
    <w:p w14:paraId="2928BD95" w14:textId="77777777" w:rsidR="00140C8D" w:rsidRPr="00140C8D" w:rsidRDefault="00140C8D" w:rsidP="00120F8F">
      <w:r>
        <w:rPr>
          <w:b/>
        </w:rPr>
        <w:t>Symbiosis between traffic management and autonomous vehicles</w:t>
      </w:r>
    </w:p>
    <w:p w14:paraId="1AFDD133" w14:textId="13C8ECC5" w:rsidR="00212E66" w:rsidRDefault="00212E66" w:rsidP="00212E66">
      <w:pPr>
        <w:jc w:val="both"/>
      </w:pPr>
      <w:r>
        <w:t>Intersections can be used a lot more efficiently by creating symbiosis between vehicles and infrastructure. When approaching an intersection, vehicles are offered advice about their speed and driving lane, so they can pass the intersection without having to stop. The vehicle then returns information about whether the advice has been followed, and the traffic lights use this info to control flow at the intersection. Blokpoel: “Our system has been successfully tested in real traffic situations on several occasions, including in Helmond.”</w:t>
      </w:r>
    </w:p>
    <w:p w14:paraId="3E795BB8" w14:textId="77777777" w:rsidR="006F17CF" w:rsidRDefault="006F17CF" w:rsidP="00212E66">
      <w:pPr>
        <w:jc w:val="both"/>
      </w:pPr>
    </w:p>
    <w:p w14:paraId="76876690" w14:textId="728CC8CE" w:rsidR="006F17CF" w:rsidRPr="006F17CF" w:rsidRDefault="006F17CF" w:rsidP="006F17CF">
      <w:pPr>
        <w:jc w:val="both"/>
        <w:rPr>
          <w:b/>
        </w:rPr>
      </w:pPr>
      <w:r>
        <w:rPr>
          <w:b/>
        </w:rPr>
        <w:t>An effective green wave and 15% reduction in CO2 emissions</w:t>
      </w:r>
    </w:p>
    <w:p w14:paraId="0364199A" w14:textId="4F2A4C65" w:rsidR="006F17CF" w:rsidRPr="009901BD" w:rsidRDefault="006F17CF" w:rsidP="006F17CF">
      <w:pPr>
        <w:jc w:val="both"/>
      </w:pPr>
      <w:r>
        <w:t>Besides tests in real-life traffic situations, the MAVEN project also involved simulations that investigated impact on the city as a whole. The following results were achieved when all vehicles were autonomous: average queuing time was reduced by 39% by splitting traffic into bunches. Symbiosis between traffic lights and vehicles reduced lost time by 27%. A green wave can be created if the system is used over several intersections, which is a lot more effective than a traditional green wave because vehicles communicate with each other. In this case, average waiting times are reduced by 73%, lost time is reduced by 47% and CO</w:t>
      </w:r>
      <w:r>
        <w:rPr>
          <w:vertAlign w:val="subscript"/>
        </w:rPr>
        <w:t>2</w:t>
      </w:r>
      <w:r>
        <w:t xml:space="preserve"> emissions are reduced by 15%. </w:t>
      </w:r>
    </w:p>
    <w:p w14:paraId="0E80A7C1" w14:textId="77777777" w:rsidR="00513960" w:rsidRPr="00212E66" w:rsidRDefault="00513960" w:rsidP="00212E66">
      <w:pPr>
        <w:jc w:val="both"/>
      </w:pPr>
    </w:p>
    <w:p w14:paraId="7EB19402" w14:textId="77777777" w:rsidR="00212E66" w:rsidRDefault="00943738" w:rsidP="00212E66">
      <w:pPr>
        <w:jc w:val="both"/>
        <w:rPr>
          <w:b/>
        </w:rPr>
      </w:pPr>
      <w:r>
        <w:rPr>
          <w:b/>
        </w:rPr>
        <w:t xml:space="preserve">Accelerated introduction of self-driving vehicles </w:t>
      </w:r>
    </w:p>
    <w:p w14:paraId="7D880ED4" w14:textId="10ADDCD8" w:rsidR="006F183D" w:rsidRPr="005A07D9" w:rsidRDefault="00954F7B" w:rsidP="006F183D">
      <w:pPr>
        <w:jc w:val="both"/>
        <w:rPr>
          <w:b/>
        </w:rPr>
      </w:pPr>
      <w:r>
        <w:t>“The faster that self-driving vehicles are introduced, the sooner we can reap the benefits”, says Blokpoel. “We have also developed a roadmap for the introduction of automated traffic. This will help road authorities to understand future changes in their role and their traffic management activities. As far as industry is concerned, a framework is now available for developing software that is needed to quickly take the next step.”</w:t>
      </w:r>
    </w:p>
    <w:p w14:paraId="67ADCFD4" w14:textId="77777777" w:rsidR="006F183D" w:rsidRPr="005A07D9" w:rsidRDefault="006F183D" w:rsidP="006F183D">
      <w:pPr>
        <w:jc w:val="both"/>
        <w:rPr>
          <w:b/>
          <w:i/>
        </w:rPr>
      </w:pPr>
    </w:p>
    <w:p w14:paraId="25B81E4C" w14:textId="77777777" w:rsidR="003D63DD" w:rsidRPr="003526B6" w:rsidRDefault="003D63DD" w:rsidP="003D63DD">
      <w:pPr>
        <w:jc w:val="both"/>
      </w:pPr>
      <w:r>
        <w:rPr>
          <w:b/>
          <w:bCs/>
        </w:rPr>
        <w:t>About Dynniq</w:t>
      </w:r>
    </w:p>
    <w:p w14:paraId="236F1C8F" w14:textId="77777777" w:rsidR="003D63DD" w:rsidRDefault="003D63DD" w:rsidP="003D63DD">
      <w:pPr>
        <w:jc w:val="both"/>
      </w:pPr>
      <w:r>
        <w:t xml:space="preserve">Dynniq is a technology services provider that offers integrated solutions in the field of Parking, Energy and Mobility. The company designs, develops and maintains high-grade technological solutions, like intelligent parking solutions, flow-related traffic systems and energy solutions based on, for example, solar energy or direct current. Dynniq employs over 1800 people and is active in the European market, </w:t>
      </w:r>
      <w:proofErr w:type="gramStart"/>
      <w:r>
        <w:t>but also</w:t>
      </w:r>
      <w:proofErr w:type="gramEnd"/>
      <w:r>
        <w:t xml:space="preserve"> in South America, the United States and Canada.</w:t>
      </w:r>
    </w:p>
    <w:p w14:paraId="78A75058" w14:textId="77777777" w:rsidR="00247624" w:rsidRDefault="00247624" w:rsidP="003D63DD">
      <w:pPr>
        <w:jc w:val="both"/>
      </w:pPr>
    </w:p>
    <w:p w14:paraId="45C23B3A" w14:textId="77777777" w:rsidR="003D63DD" w:rsidRPr="003526B6" w:rsidRDefault="003D63DD" w:rsidP="003D63DD">
      <w:pPr>
        <w:jc w:val="both"/>
      </w:pPr>
    </w:p>
    <w:p w14:paraId="36242083" w14:textId="77777777" w:rsidR="00247624" w:rsidRPr="00CC4CD4" w:rsidRDefault="00247624" w:rsidP="003D63DD">
      <w:pPr>
        <w:jc w:val="both"/>
      </w:pPr>
      <w:bookmarkStart w:id="0" w:name="_GoBack"/>
      <w:bookmarkEnd w:id="0"/>
    </w:p>
    <w:p w14:paraId="2300173C" w14:textId="77777777" w:rsidR="003D63DD" w:rsidRPr="008A065B" w:rsidRDefault="003D63DD" w:rsidP="003D63DD">
      <w:pPr>
        <w:jc w:val="both"/>
        <w:rPr>
          <w:bCs/>
        </w:rPr>
      </w:pPr>
    </w:p>
    <w:p w14:paraId="25942965" w14:textId="46C41364" w:rsidR="007E5A25" w:rsidRPr="00744AA5" w:rsidRDefault="007E5A25" w:rsidP="00513960">
      <w:pPr>
        <w:keepLines w:val="0"/>
        <w:tabs>
          <w:tab w:val="clear" w:pos="-284"/>
        </w:tabs>
        <w:ind w:left="0"/>
        <w:rPr>
          <w:rStyle w:val="BookTitle"/>
          <w:b w:val="0"/>
          <w:i w:val="0"/>
        </w:rPr>
      </w:pPr>
    </w:p>
    <w:sectPr w:rsidR="007E5A25" w:rsidRPr="00744AA5" w:rsidSect="003D63DD">
      <w:headerReference w:type="even" r:id="rId10"/>
      <w:headerReference w:type="first" r:id="rId11"/>
      <w:footerReference w:type="first" r:id="rId12"/>
      <w:pgSz w:w="11900" w:h="16840"/>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070B5" w14:textId="77777777" w:rsidR="00BD735C" w:rsidRDefault="00BD735C" w:rsidP="003F189A">
      <w:r>
        <w:separator/>
      </w:r>
    </w:p>
  </w:endnote>
  <w:endnote w:type="continuationSeparator" w:id="0">
    <w:p w14:paraId="12579B61" w14:textId="77777777" w:rsidR="00BD735C" w:rsidRDefault="00BD735C" w:rsidP="003F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3A8AA" w14:textId="77777777" w:rsidR="008F2AB2" w:rsidRDefault="003D63DD" w:rsidP="003D63DD">
    <w:pPr>
      <w:pStyle w:val="Footer"/>
      <w:tabs>
        <w:tab w:val="clear" w:pos="4703"/>
        <w:tab w:val="clear" w:pos="9406"/>
        <w:tab w:val="center" w:pos="439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55D10" w14:textId="77777777" w:rsidR="00BD735C" w:rsidRDefault="00BD735C" w:rsidP="003F189A">
      <w:r>
        <w:separator/>
      </w:r>
    </w:p>
  </w:footnote>
  <w:footnote w:type="continuationSeparator" w:id="0">
    <w:p w14:paraId="1D45B4F6" w14:textId="77777777" w:rsidR="00BD735C" w:rsidRDefault="00BD735C" w:rsidP="003F1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07E13" w14:textId="77777777" w:rsidR="00246B5B" w:rsidRDefault="00BD735C">
    <w:pPr>
      <w:pStyle w:val="Header"/>
    </w:pPr>
    <w:r>
      <w:pict w14:anchorId="74C38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38548" o:spid="_x0000_s2050" type="#_x0000_t75" style="position:absolute;left:0;text-align:left;margin-left:0;margin-top:0;width:452.9pt;height:640.55pt;z-index:-251658240;mso-position-horizontal:center;mso-position-horizontal-relative:margin;mso-position-vertical:center;mso-position-vertical-relative:margin" o:allowincell="f">
          <v:imagedata r:id="rId1" o:title="BRIEFPAPIER H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BAAE7" w14:textId="77777777" w:rsidR="00264D30" w:rsidRDefault="009C6F42" w:rsidP="003F189A">
    <w:pPr>
      <w:pStyle w:val="Header"/>
    </w:pPr>
    <w:r>
      <w:rPr>
        <w:noProof/>
        <w:lang w:val="nl-NL" w:eastAsia="nl-NL"/>
      </w:rPr>
      <w:drawing>
        <wp:anchor distT="0" distB="0" distL="114300" distR="114300" simplePos="0" relativeHeight="251657216" behindDoc="1" locked="0" layoutInCell="1" allowOverlap="1" wp14:anchorId="0D7088D6" wp14:editId="313E39CF">
          <wp:simplePos x="0" y="0"/>
          <wp:positionH relativeFrom="column">
            <wp:posOffset>6821805</wp:posOffset>
          </wp:positionH>
          <wp:positionV relativeFrom="paragraph">
            <wp:posOffset>-473710</wp:posOffset>
          </wp:positionV>
          <wp:extent cx="7557135" cy="1028700"/>
          <wp:effectExtent l="0" t="0" r="12065" b="12700"/>
          <wp:wrapNone/>
          <wp:docPr id="1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B72F1"/>
    <w:multiLevelType w:val="hybridMultilevel"/>
    <w:tmpl w:val="E2EE44B0"/>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1" w15:restartNumberingAfterBreak="0">
    <w:nsid w:val="3E0B634B"/>
    <w:multiLevelType w:val="multilevel"/>
    <w:tmpl w:val="F400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C0A5E"/>
    <w:multiLevelType w:val="multilevel"/>
    <w:tmpl w:val="C7AE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DD"/>
    <w:rsid w:val="00013CAA"/>
    <w:rsid w:val="00024308"/>
    <w:rsid w:val="00056554"/>
    <w:rsid w:val="000930BA"/>
    <w:rsid w:val="000F45B6"/>
    <w:rsid w:val="00120F8F"/>
    <w:rsid w:val="00134509"/>
    <w:rsid w:val="00140C8D"/>
    <w:rsid w:val="001A13C2"/>
    <w:rsid w:val="001B1580"/>
    <w:rsid w:val="001C760B"/>
    <w:rsid w:val="00201516"/>
    <w:rsid w:val="00212E66"/>
    <w:rsid w:val="00246B5B"/>
    <w:rsid w:val="00247624"/>
    <w:rsid w:val="002545C4"/>
    <w:rsid w:val="00255AED"/>
    <w:rsid w:val="00255D1C"/>
    <w:rsid w:val="00264D30"/>
    <w:rsid w:val="00267A45"/>
    <w:rsid w:val="002F6A48"/>
    <w:rsid w:val="00313E69"/>
    <w:rsid w:val="00324911"/>
    <w:rsid w:val="0037083B"/>
    <w:rsid w:val="00380E01"/>
    <w:rsid w:val="003927BE"/>
    <w:rsid w:val="003D4996"/>
    <w:rsid w:val="003D63DD"/>
    <w:rsid w:val="003F189A"/>
    <w:rsid w:val="0043163A"/>
    <w:rsid w:val="00433207"/>
    <w:rsid w:val="004369EA"/>
    <w:rsid w:val="004433D8"/>
    <w:rsid w:val="00476432"/>
    <w:rsid w:val="004E0098"/>
    <w:rsid w:val="004E582F"/>
    <w:rsid w:val="004E6C96"/>
    <w:rsid w:val="004E7174"/>
    <w:rsid w:val="00513960"/>
    <w:rsid w:val="0051480B"/>
    <w:rsid w:val="00523DAF"/>
    <w:rsid w:val="00532DB9"/>
    <w:rsid w:val="00541675"/>
    <w:rsid w:val="005418FE"/>
    <w:rsid w:val="005470CD"/>
    <w:rsid w:val="00566FB6"/>
    <w:rsid w:val="005A07D9"/>
    <w:rsid w:val="005B0544"/>
    <w:rsid w:val="005D2446"/>
    <w:rsid w:val="00615142"/>
    <w:rsid w:val="00620613"/>
    <w:rsid w:val="00645674"/>
    <w:rsid w:val="00645BDB"/>
    <w:rsid w:val="00671CB5"/>
    <w:rsid w:val="00686985"/>
    <w:rsid w:val="006C59B1"/>
    <w:rsid w:val="006E37D2"/>
    <w:rsid w:val="006F17CF"/>
    <w:rsid w:val="006F183D"/>
    <w:rsid w:val="006F7130"/>
    <w:rsid w:val="007218A6"/>
    <w:rsid w:val="00744AA5"/>
    <w:rsid w:val="00752CEB"/>
    <w:rsid w:val="007743BB"/>
    <w:rsid w:val="00775252"/>
    <w:rsid w:val="00777A70"/>
    <w:rsid w:val="007814A1"/>
    <w:rsid w:val="00781867"/>
    <w:rsid w:val="007848AB"/>
    <w:rsid w:val="00790AA7"/>
    <w:rsid w:val="00790F50"/>
    <w:rsid w:val="007B39B5"/>
    <w:rsid w:val="007E5A25"/>
    <w:rsid w:val="0084240A"/>
    <w:rsid w:val="00872DE8"/>
    <w:rsid w:val="008945F3"/>
    <w:rsid w:val="008B212C"/>
    <w:rsid w:val="008F2AB2"/>
    <w:rsid w:val="00916B18"/>
    <w:rsid w:val="009319AB"/>
    <w:rsid w:val="00943738"/>
    <w:rsid w:val="00952559"/>
    <w:rsid w:val="00954F7B"/>
    <w:rsid w:val="0095669D"/>
    <w:rsid w:val="009610D0"/>
    <w:rsid w:val="009901BD"/>
    <w:rsid w:val="009B1DFA"/>
    <w:rsid w:val="009C6F42"/>
    <w:rsid w:val="00A36E57"/>
    <w:rsid w:val="00A37694"/>
    <w:rsid w:val="00A62AB2"/>
    <w:rsid w:val="00AA29B2"/>
    <w:rsid w:val="00AB3F7C"/>
    <w:rsid w:val="00AC7F66"/>
    <w:rsid w:val="00AE4029"/>
    <w:rsid w:val="00AF2298"/>
    <w:rsid w:val="00B17DF9"/>
    <w:rsid w:val="00B951F7"/>
    <w:rsid w:val="00BD01A8"/>
    <w:rsid w:val="00BD3F3F"/>
    <w:rsid w:val="00BD735C"/>
    <w:rsid w:val="00BE51E0"/>
    <w:rsid w:val="00BF20BA"/>
    <w:rsid w:val="00C11645"/>
    <w:rsid w:val="00C43EEE"/>
    <w:rsid w:val="00C5050D"/>
    <w:rsid w:val="00C7609E"/>
    <w:rsid w:val="00C762BC"/>
    <w:rsid w:val="00C85211"/>
    <w:rsid w:val="00CB0EBB"/>
    <w:rsid w:val="00CC4CD4"/>
    <w:rsid w:val="00CC7950"/>
    <w:rsid w:val="00CD2A45"/>
    <w:rsid w:val="00CD6FD7"/>
    <w:rsid w:val="00CE2550"/>
    <w:rsid w:val="00D32DB1"/>
    <w:rsid w:val="00D708E2"/>
    <w:rsid w:val="00D87071"/>
    <w:rsid w:val="00DD2375"/>
    <w:rsid w:val="00DE751F"/>
    <w:rsid w:val="00DF2342"/>
    <w:rsid w:val="00E13E95"/>
    <w:rsid w:val="00E27BA0"/>
    <w:rsid w:val="00E813DA"/>
    <w:rsid w:val="00EA46CB"/>
    <w:rsid w:val="00EB7287"/>
    <w:rsid w:val="00EE4060"/>
    <w:rsid w:val="00EE7557"/>
    <w:rsid w:val="00F36707"/>
    <w:rsid w:val="00F54CD1"/>
    <w:rsid w:val="00F54E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A05E37A"/>
  <w14:defaultImageDpi w14:val="300"/>
  <w15:chartTrackingRefBased/>
  <w15:docId w15:val="{743A9E45-D451-4DF2-AEB7-C05F962D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FA"/>
    <w:pPr>
      <w:keepLines/>
      <w:tabs>
        <w:tab w:val="left" w:pos="-284"/>
      </w:tabs>
      <w:ind w:left="-284"/>
    </w:pPr>
    <w:rPr>
      <w:rFonts w:ascii="Tahoma" w:hAnsi="Tahoma" w:cs="Tahoma"/>
      <w:sz w:val="22"/>
      <w:szCs w:val="22"/>
    </w:rPr>
  </w:style>
  <w:style w:type="paragraph" w:styleId="Heading1">
    <w:name w:val="heading 1"/>
    <w:basedOn w:val="Normal"/>
    <w:next w:val="Normal"/>
    <w:link w:val="Heading1Char"/>
    <w:autoRedefine/>
    <w:uiPriority w:val="9"/>
    <w:qFormat/>
    <w:rsid w:val="00744AA5"/>
    <w:pPr>
      <w:keepNext/>
      <w:spacing w:before="240" w:after="60"/>
      <w:outlineLvl w:val="0"/>
    </w:pPr>
    <w:rPr>
      <w:rFonts w:eastAsia="MS Gothic" w:cs="Times New Roman"/>
      <w:b/>
      <w:bCs/>
      <w:color w:val="37ADB2"/>
      <w:kern w:val="32"/>
      <w:sz w:val="32"/>
      <w:szCs w:val="32"/>
    </w:rPr>
  </w:style>
  <w:style w:type="paragraph" w:styleId="Heading2">
    <w:name w:val="heading 2"/>
    <w:basedOn w:val="Normal"/>
    <w:next w:val="Normal"/>
    <w:link w:val="Heading2Char"/>
    <w:autoRedefine/>
    <w:uiPriority w:val="9"/>
    <w:unhideWhenUsed/>
    <w:qFormat/>
    <w:rsid w:val="00744AA5"/>
    <w:pPr>
      <w:keepNext/>
      <w:spacing w:before="240" w:after="60"/>
      <w:outlineLvl w:val="1"/>
    </w:pPr>
    <w:rPr>
      <w:rFonts w:eastAsia="MS Gothic" w:cs="Times New Roman"/>
      <w:b/>
      <w:bCs/>
      <w:iCs/>
      <w:color w:val="37ADB2"/>
      <w:sz w:val="28"/>
      <w:szCs w:val="28"/>
    </w:rPr>
  </w:style>
  <w:style w:type="paragraph" w:styleId="Heading3">
    <w:name w:val="heading 3"/>
    <w:basedOn w:val="Normal"/>
    <w:next w:val="Normal"/>
    <w:link w:val="Heading3Char"/>
    <w:autoRedefine/>
    <w:uiPriority w:val="9"/>
    <w:unhideWhenUsed/>
    <w:qFormat/>
    <w:rsid w:val="00744AA5"/>
    <w:pPr>
      <w:keepNext/>
      <w:spacing w:before="240" w:after="60"/>
      <w:outlineLvl w:val="2"/>
    </w:pPr>
    <w:rPr>
      <w:rFonts w:eastAsia="MS Gothic" w:cs="Times New Roman"/>
      <w:b/>
      <w:bCs/>
      <w:color w:val="37ADB2"/>
      <w:szCs w:val="26"/>
    </w:rPr>
  </w:style>
  <w:style w:type="paragraph" w:styleId="Heading4">
    <w:name w:val="heading 4"/>
    <w:basedOn w:val="Normal"/>
    <w:next w:val="Normal"/>
    <w:link w:val="Heading4Char"/>
    <w:autoRedefine/>
    <w:uiPriority w:val="9"/>
    <w:unhideWhenUsed/>
    <w:qFormat/>
    <w:rsid w:val="00744AA5"/>
    <w:pPr>
      <w:keepNext/>
      <w:spacing w:before="240" w:after="60"/>
      <w:outlineLvl w:val="3"/>
    </w:pPr>
    <w:rPr>
      <w:rFonts w:cs="Times New Roman"/>
      <w:bCs/>
      <w:color w:val="37ADB2"/>
      <w:szCs w:val="28"/>
      <w:u w:val="single"/>
    </w:rPr>
  </w:style>
  <w:style w:type="paragraph" w:styleId="Heading5">
    <w:name w:val="heading 5"/>
    <w:basedOn w:val="Normal"/>
    <w:next w:val="Normal"/>
    <w:link w:val="Heading5Char"/>
    <w:autoRedefine/>
    <w:uiPriority w:val="9"/>
    <w:unhideWhenUsed/>
    <w:qFormat/>
    <w:rsid w:val="00744AA5"/>
    <w:pPr>
      <w:spacing w:before="240" w:after="60"/>
      <w:outlineLvl w:val="4"/>
    </w:pPr>
    <w:rPr>
      <w:rFonts w:cs="Times New Roman"/>
      <w:bCs/>
      <w:i/>
      <w:iCs/>
      <w:color w:val="37ADB2"/>
      <w:szCs w:val="26"/>
    </w:rPr>
  </w:style>
  <w:style w:type="paragraph" w:styleId="Heading6">
    <w:name w:val="heading 6"/>
    <w:basedOn w:val="Normal"/>
    <w:next w:val="Normal"/>
    <w:link w:val="Heading6Char"/>
    <w:autoRedefine/>
    <w:uiPriority w:val="9"/>
    <w:unhideWhenUsed/>
    <w:qFormat/>
    <w:rsid w:val="00744AA5"/>
    <w:pPr>
      <w:spacing w:before="240" w:after="60"/>
      <w:outlineLvl w:val="5"/>
    </w:pPr>
    <w:rPr>
      <w:rFonts w:cs="Times New Roman"/>
      <w:b/>
      <w:bCs/>
    </w:rPr>
  </w:style>
  <w:style w:type="paragraph" w:styleId="Heading7">
    <w:name w:val="heading 7"/>
    <w:basedOn w:val="Normal"/>
    <w:next w:val="Normal"/>
    <w:link w:val="Heading7Char"/>
    <w:autoRedefine/>
    <w:uiPriority w:val="9"/>
    <w:unhideWhenUsed/>
    <w:qFormat/>
    <w:rsid w:val="00744AA5"/>
    <w:pPr>
      <w:spacing w:before="240" w:after="60"/>
      <w:outlineLvl w:val="6"/>
    </w:pPr>
    <w:rPr>
      <w:rFonts w:cs="Times New Roman"/>
      <w:sz w:val="24"/>
    </w:rPr>
  </w:style>
  <w:style w:type="paragraph" w:styleId="Heading8">
    <w:name w:val="heading 8"/>
    <w:basedOn w:val="Normal"/>
    <w:next w:val="Normal"/>
    <w:link w:val="Heading8Char"/>
    <w:autoRedefine/>
    <w:uiPriority w:val="9"/>
    <w:unhideWhenUsed/>
    <w:qFormat/>
    <w:rsid w:val="00744AA5"/>
    <w:pPr>
      <w:spacing w:before="240" w:after="60"/>
      <w:outlineLvl w:val="7"/>
    </w:pPr>
    <w:rPr>
      <w:rFonts w:cs="Times New Roman"/>
      <w:i/>
      <w:iCs/>
      <w:sz w:val="24"/>
    </w:rPr>
  </w:style>
  <w:style w:type="paragraph" w:styleId="Heading9">
    <w:name w:val="heading 9"/>
    <w:basedOn w:val="Normal"/>
    <w:next w:val="Normal"/>
    <w:link w:val="Heading9Char"/>
    <w:autoRedefine/>
    <w:uiPriority w:val="9"/>
    <w:unhideWhenUsed/>
    <w:qFormat/>
    <w:rsid w:val="00744AA5"/>
    <w:pPr>
      <w:spacing w:before="240" w:after="60"/>
      <w:outlineLvl w:val="8"/>
    </w:pPr>
    <w:rPr>
      <w:rFonts w:eastAsia="MS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F9"/>
    <w:pPr>
      <w:tabs>
        <w:tab w:val="center" w:pos="4703"/>
        <w:tab w:val="right" w:pos="9406"/>
      </w:tabs>
    </w:pPr>
  </w:style>
  <w:style w:type="character" w:customStyle="1" w:styleId="HeaderChar">
    <w:name w:val="Header Char"/>
    <w:link w:val="Header"/>
    <w:uiPriority w:val="99"/>
    <w:rsid w:val="00B17DF9"/>
    <w:rPr>
      <w:rFonts w:ascii="Tahoma" w:hAnsi="Tahoma" w:cs="Tahoma"/>
      <w:sz w:val="22"/>
      <w:szCs w:val="22"/>
      <w:lang w:val="en-GB"/>
    </w:rPr>
  </w:style>
  <w:style w:type="paragraph" w:styleId="Footer">
    <w:name w:val="footer"/>
    <w:basedOn w:val="Normal"/>
    <w:link w:val="FooterChar"/>
    <w:uiPriority w:val="99"/>
    <w:unhideWhenUsed/>
    <w:rsid w:val="00B17DF9"/>
    <w:pPr>
      <w:tabs>
        <w:tab w:val="center" w:pos="4703"/>
        <w:tab w:val="right" w:pos="9406"/>
      </w:tabs>
    </w:pPr>
  </w:style>
  <w:style w:type="character" w:customStyle="1" w:styleId="FooterChar">
    <w:name w:val="Footer Char"/>
    <w:link w:val="Footer"/>
    <w:uiPriority w:val="99"/>
    <w:rsid w:val="00B17DF9"/>
    <w:rPr>
      <w:rFonts w:ascii="Tahoma" w:hAnsi="Tahoma" w:cs="Tahoma"/>
      <w:sz w:val="22"/>
      <w:szCs w:val="22"/>
      <w:lang w:val="en-GB"/>
    </w:rPr>
  </w:style>
  <w:style w:type="paragraph" w:styleId="BalloonText">
    <w:name w:val="Balloon Text"/>
    <w:basedOn w:val="Normal"/>
    <w:link w:val="BalloonTextChar"/>
    <w:uiPriority w:val="99"/>
    <w:semiHidden/>
    <w:unhideWhenUsed/>
    <w:rsid w:val="00EB7287"/>
    <w:rPr>
      <w:rFonts w:ascii="Lucida Grande" w:hAnsi="Lucida Grande" w:cs="Lucida Grande"/>
      <w:sz w:val="18"/>
      <w:szCs w:val="18"/>
    </w:rPr>
  </w:style>
  <w:style w:type="character" w:customStyle="1" w:styleId="BalloonTextChar">
    <w:name w:val="Balloon Text Char"/>
    <w:link w:val="BalloonText"/>
    <w:uiPriority w:val="99"/>
    <w:semiHidden/>
    <w:rsid w:val="00EB7287"/>
    <w:rPr>
      <w:rFonts w:ascii="Lucida Grande" w:hAnsi="Lucida Grande" w:cs="Lucida Grande"/>
      <w:sz w:val="18"/>
      <w:szCs w:val="18"/>
      <w:lang w:val="en-GB"/>
    </w:rPr>
  </w:style>
  <w:style w:type="paragraph" w:styleId="BodyText">
    <w:name w:val="Body Text"/>
    <w:basedOn w:val="Normal"/>
    <w:link w:val="BodyTextChar"/>
    <w:autoRedefine/>
    <w:uiPriority w:val="1"/>
    <w:qFormat/>
    <w:rsid w:val="00B17DF9"/>
    <w:pPr>
      <w:spacing w:line="180" w:lineRule="exact"/>
      <w:ind w:left="1134" w:right="4837"/>
    </w:pPr>
    <w:rPr>
      <w:rFonts w:eastAsia="Calibri" w:cs="Calibri"/>
      <w:color w:val="9D9B9B"/>
      <w:sz w:val="12"/>
      <w:szCs w:val="14"/>
    </w:rPr>
  </w:style>
  <w:style w:type="character" w:customStyle="1" w:styleId="BodyTextChar">
    <w:name w:val="Body Text Char"/>
    <w:link w:val="BodyText"/>
    <w:uiPriority w:val="1"/>
    <w:rsid w:val="00B17DF9"/>
    <w:rPr>
      <w:rFonts w:ascii="Tahoma" w:eastAsia="Calibri" w:hAnsi="Tahoma" w:cs="Calibri"/>
      <w:color w:val="9D9B9B"/>
      <w:sz w:val="12"/>
      <w:szCs w:val="14"/>
      <w:lang w:val="en-GB"/>
    </w:rPr>
  </w:style>
  <w:style w:type="paragraph" w:customStyle="1" w:styleId="Basisalinea">
    <w:name w:val="[Basisalinea]"/>
    <w:basedOn w:val="Normal"/>
    <w:uiPriority w:val="99"/>
    <w:rsid w:val="00D708E2"/>
    <w:pPr>
      <w:widowControl w:val="0"/>
      <w:autoSpaceDE w:val="0"/>
      <w:autoSpaceDN w:val="0"/>
      <w:adjustRightInd w:val="0"/>
      <w:spacing w:line="288" w:lineRule="auto"/>
      <w:textAlignment w:val="center"/>
    </w:pPr>
    <w:rPr>
      <w:rFonts w:cs="MinionPro-Regular"/>
      <w:color w:val="000000"/>
    </w:rPr>
  </w:style>
  <w:style w:type="character" w:customStyle="1" w:styleId="Heading9Char">
    <w:name w:val="Heading 9 Char"/>
    <w:link w:val="Heading9"/>
    <w:uiPriority w:val="9"/>
    <w:rsid w:val="00744AA5"/>
    <w:rPr>
      <w:rFonts w:ascii="Tahoma" w:eastAsia="MS Gothic" w:hAnsi="Tahoma"/>
      <w:sz w:val="22"/>
      <w:szCs w:val="22"/>
      <w:lang w:val="en-GB"/>
    </w:rPr>
  </w:style>
  <w:style w:type="character" w:customStyle="1" w:styleId="Heading1Char">
    <w:name w:val="Heading 1 Char"/>
    <w:link w:val="Heading1"/>
    <w:uiPriority w:val="9"/>
    <w:rsid w:val="00744AA5"/>
    <w:rPr>
      <w:rFonts w:ascii="Tahoma" w:eastAsia="MS Gothic" w:hAnsi="Tahoma"/>
      <w:b/>
      <w:bCs/>
      <w:color w:val="37ADB2"/>
      <w:kern w:val="32"/>
      <w:sz w:val="32"/>
      <w:szCs w:val="32"/>
      <w:lang w:val="en-GB"/>
    </w:rPr>
  </w:style>
  <w:style w:type="character" w:customStyle="1" w:styleId="Heading2Char">
    <w:name w:val="Heading 2 Char"/>
    <w:link w:val="Heading2"/>
    <w:uiPriority w:val="9"/>
    <w:rsid w:val="00744AA5"/>
    <w:rPr>
      <w:rFonts w:ascii="Tahoma" w:eastAsia="MS Gothic" w:hAnsi="Tahoma"/>
      <w:b/>
      <w:bCs/>
      <w:iCs/>
      <w:color w:val="37ADB2"/>
      <w:sz w:val="28"/>
      <w:szCs w:val="28"/>
      <w:lang w:val="en-GB"/>
    </w:rPr>
  </w:style>
  <w:style w:type="character" w:customStyle="1" w:styleId="Heading3Char">
    <w:name w:val="Heading 3 Char"/>
    <w:link w:val="Heading3"/>
    <w:uiPriority w:val="9"/>
    <w:rsid w:val="00744AA5"/>
    <w:rPr>
      <w:rFonts w:ascii="Tahoma" w:eastAsia="MS Gothic" w:hAnsi="Tahoma"/>
      <w:b/>
      <w:bCs/>
      <w:color w:val="37ADB2"/>
      <w:sz w:val="22"/>
      <w:szCs w:val="26"/>
      <w:lang w:val="en-GB"/>
    </w:rPr>
  </w:style>
  <w:style w:type="character" w:customStyle="1" w:styleId="Heading4Char">
    <w:name w:val="Heading 4 Char"/>
    <w:link w:val="Heading4"/>
    <w:uiPriority w:val="9"/>
    <w:rsid w:val="00744AA5"/>
    <w:rPr>
      <w:rFonts w:ascii="Tahoma" w:hAnsi="Tahoma"/>
      <w:bCs/>
      <w:color w:val="37ADB2"/>
      <w:sz w:val="22"/>
      <w:szCs w:val="28"/>
      <w:u w:val="single"/>
      <w:lang w:val="en-GB"/>
    </w:rPr>
  </w:style>
  <w:style w:type="character" w:customStyle="1" w:styleId="Heading5Char">
    <w:name w:val="Heading 5 Char"/>
    <w:link w:val="Heading5"/>
    <w:uiPriority w:val="9"/>
    <w:rsid w:val="00744AA5"/>
    <w:rPr>
      <w:rFonts w:ascii="Tahoma" w:hAnsi="Tahoma"/>
      <w:bCs/>
      <w:i/>
      <w:iCs/>
      <w:color w:val="37ADB2"/>
      <w:sz w:val="22"/>
      <w:szCs w:val="26"/>
      <w:lang w:val="en-GB"/>
    </w:rPr>
  </w:style>
  <w:style w:type="character" w:customStyle="1" w:styleId="Heading6Char">
    <w:name w:val="Heading 6 Char"/>
    <w:link w:val="Heading6"/>
    <w:uiPriority w:val="9"/>
    <w:rsid w:val="00744AA5"/>
    <w:rPr>
      <w:rFonts w:ascii="Tahoma" w:hAnsi="Tahoma"/>
      <w:b/>
      <w:bCs/>
      <w:sz w:val="22"/>
      <w:szCs w:val="22"/>
      <w:lang w:val="en-GB"/>
    </w:rPr>
  </w:style>
  <w:style w:type="character" w:customStyle="1" w:styleId="Heading7Char">
    <w:name w:val="Heading 7 Char"/>
    <w:link w:val="Heading7"/>
    <w:uiPriority w:val="9"/>
    <w:rsid w:val="00744AA5"/>
    <w:rPr>
      <w:rFonts w:ascii="Tahoma" w:hAnsi="Tahoma"/>
      <w:sz w:val="24"/>
      <w:szCs w:val="22"/>
      <w:lang w:val="en-GB"/>
    </w:rPr>
  </w:style>
  <w:style w:type="character" w:customStyle="1" w:styleId="Heading8Char">
    <w:name w:val="Heading 8 Char"/>
    <w:link w:val="Heading8"/>
    <w:uiPriority w:val="9"/>
    <w:rsid w:val="00744AA5"/>
    <w:rPr>
      <w:rFonts w:ascii="Tahoma" w:hAnsi="Tahoma"/>
      <w:i/>
      <w:iCs/>
      <w:sz w:val="24"/>
      <w:szCs w:val="22"/>
      <w:lang w:val="en-GB"/>
    </w:rPr>
  </w:style>
  <w:style w:type="paragraph" w:styleId="Title">
    <w:name w:val="Title"/>
    <w:basedOn w:val="Heading1"/>
    <w:next w:val="Normal"/>
    <w:link w:val="TitleChar"/>
    <w:autoRedefine/>
    <w:uiPriority w:val="10"/>
    <w:qFormat/>
    <w:rsid w:val="00A62AB2"/>
    <w:pPr>
      <w:jc w:val="center"/>
    </w:pPr>
    <w:rPr>
      <w:b w:val="0"/>
      <w:bCs w:val="0"/>
      <w:kern w:val="28"/>
    </w:rPr>
  </w:style>
  <w:style w:type="character" w:customStyle="1" w:styleId="TitleChar">
    <w:name w:val="Title Char"/>
    <w:link w:val="Title"/>
    <w:uiPriority w:val="10"/>
    <w:rsid w:val="00A62AB2"/>
    <w:rPr>
      <w:rFonts w:ascii="Tahoma" w:eastAsia="MS Gothic" w:hAnsi="Tahoma" w:cs="Times New Roman"/>
      <w:color w:val="1085D5"/>
      <w:kern w:val="28"/>
      <w:sz w:val="32"/>
      <w:szCs w:val="32"/>
    </w:rPr>
  </w:style>
  <w:style w:type="paragraph" w:styleId="Subtitle">
    <w:name w:val="Subtitle"/>
    <w:basedOn w:val="Heading2"/>
    <w:next w:val="Normal"/>
    <w:link w:val="SubtitleChar"/>
    <w:autoRedefine/>
    <w:uiPriority w:val="11"/>
    <w:qFormat/>
    <w:rsid w:val="00952559"/>
    <w:pPr>
      <w:jc w:val="center"/>
    </w:pPr>
    <w:rPr>
      <w:sz w:val="24"/>
    </w:rPr>
  </w:style>
  <w:style w:type="character" w:customStyle="1" w:styleId="SubtitleChar">
    <w:name w:val="Subtitle Char"/>
    <w:link w:val="Subtitle"/>
    <w:uiPriority w:val="11"/>
    <w:rsid w:val="00952559"/>
    <w:rPr>
      <w:rFonts w:ascii="Arial" w:eastAsia="MS Gothic" w:hAnsi="Arial"/>
      <w:b/>
      <w:bCs/>
      <w:iCs/>
      <w:color w:val="37ADB2"/>
      <w:sz w:val="24"/>
      <w:szCs w:val="28"/>
      <w:lang w:val="en-GB"/>
    </w:rPr>
  </w:style>
  <w:style w:type="character" w:styleId="SubtleEmphasis">
    <w:name w:val="Subtle Emphasis"/>
    <w:uiPriority w:val="19"/>
    <w:qFormat/>
    <w:rsid w:val="00744AA5"/>
    <w:rPr>
      <w:rFonts w:ascii="Tahoma" w:eastAsia="MS Mincho" w:hAnsi="Tahoma" w:cs="Times New Roman"/>
      <w:bCs/>
      <w:i/>
      <w:iCs/>
      <w:color w:val="808080"/>
      <w:sz w:val="18"/>
      <w:szCs w:val="26"/>
    </w:rPr>
  </w:style>
  <w:style w:type="character" w:styleId="Emphasis">
    <w:name w:val="Emphasis"/>
    <w:uiPriority w:val="20"/>
    <w:qFormat/>
    <w:rsid w:val="00744AA5"/>
    <w:rPr>
      <w:rFonts w:ascii="Tahoma" w:eastAsia="MS Mincho" w:hAnsi="Tahoma" w:cs="Times New Roman"/>
      <w:b/>
      <w:bCs/>
      <w:i/>
      <w:iCs/>
      <w:sz w:val="22"/>
      <w:szCs w:val="22"/>
    </w:rPr>
  </w:style>
  <w:style w:type="paragraph" w:styleId="NoSpacing">
    <w:name w:val="No Spacing"/>
    <w:uiPriority w:val="1"/>
    <w:qFormat/>
    <w:rsid w:val="00A62AB2"/>
    <w:rPr>
      <w:rFonts w:ascii="Tahoma" w:hAnsi="Tahoma"/>
      <w:sz w:val="22"/>
      <w:szCs w:val="24"/>
    </w:rPr>
  </w:style>
  <w:style w:type="character" w:styleId="IntenseEmphasis">
    <w:name w:val="Intense Emphasis"/>
    <w:basedOn w:val="DefaultParagraphFont"/>
    <w:uiPriority w:val="21"/>
    <w:qFormat/>
    <w:rsid w:val="00744AA5"/>
    <w:rPr>
      <w:rFonts w:ascii="Tahoma" w:hAnsi="Tahoma"/>
      <w:i/>
      <w:iCs/>
      <w:color w:val="37ADB2"/>
    </w:rPr>
  </w:style>
  <w:style w:type="character" w:styleId="Strong">
    <w:name w:val="Strong"/>
    <w:basedOn w:val="DefaultParagraphFont"/>
    <w:uiPriority w:val="22"/>
    <w:qFormat/>
    <w:rsid w:val="00744AA5"/>
    <w:rPr>
      <w:rFonts w:ascii="Tahoma" w:hAnsi="Tahoma"/>
      <w:b/>
      <w:bCs/>
    </w:rPr>
  </w:style>
  <w:style w:type="paragraph" w:styleId="Quote">
    <w:name w:val="Quote"/>
    <w:basedOn w:val="Normal"/>
    <w:next w:val="Normal"/>
    <w:link w:val="QuoteChar"/>
    <w:uiPriority w:val="29"/>
    <w:qFormat/>
    <w:rsid w:val="00744A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4AA5"/>
    <w:rPr>
      <w:rFonts w:ascii="Tahoma" w:hAnsi="Tahoma" w:cs="Tahoma"/>
      <w:i/>
      <w:iCs/>
      <w:color w:val="404040" w:themeColor="text1" w:themeTint="BF"/>
      <w:sz w:val="22"/>
      <w:szCs w:val="22"/>
      <w:lang w:val="en-GB"/>
    </w:rPr>
  </w:style>
  <w:style w:type="paragraph" w:styleId="IntenseQuote">
    <w:name w:val="Intense Quote"/>
    <w:basedOn w:val="Normal"/>
    <w:next w:val="Normal"/>
    <w:link w:val="IntenseQuoteChar"/>
    <w:uiPriority w:val="30"/>
    <w:qFormat/>
    <w:rsid w:val="00744AA5"/>
    <w:pPr>
      <w:pBdr>
        <w:top w:val="single" w:sz="4" w:space="10" w:color="4F81BD" w:themeColor="accent1"/>
        <w:bottom w:val="single" w:sz="4" w:space="10" w:color="4F81BD" w:themeColor="accent1"/>
      </w:pBdr>
      <w:spacing w:before="360" w:after="360"/>
      <w:ind w:left="864" w:right="864"/>
      <w:jc w:val="center"/>
    </w:pPr>
    <w:rPr>
      <w:i/>
      <w:iCs/>
      <w:color w:val="37ADB2"/>
    </w:rPr>
  </w:style>
  <w:style w:type="character" w:customStyle="1" w:styleId="IntenseQuoteChar">
    <w:name w:val="Intense Quote Char"/>
    <w:basedOn w:val="DefaultParagraphFont"/>
    <w:link w:val="IntenseQuote"/>
    <w:uiPriority w:val="30"/>
    <w:rsid w:val="00744AA5"/>
    <w:rPr>
      <w:rFonts w:ascii="Tahoma" w:hAnsi="Tahoma" w:cs="Tahoma"/>
      <w:i/>
      <w:iCs/>
      <w:color w:val="37ADB2"/>
      <w:sz w:val="22"/>
      <w:szCs w:val="22"/>
      <w:lang w:val="en-GB"/>
    </w:rPr>
  </w:style>
  <w:style w:type="character" w:styleId="SubtleReference">
    <w:name w:val="Subtle Reference"/>
    <w:basedOn w:val="DefaultParagraphFont"/>
    <w:uiPriority w:val="31"/>
    <w:qFormat/>
    <w:rsid w:val="00744AA5"/>
    <w:rPr>
      <w:rFonts w:ascii="Tahoma" w:hAnsi="Tahoma"/>
      <w:smallCaps/>
      <w:color w:val="5A5A5A" w:themeColor="text1" w:themeTint="A5"/>
    </w:rPr>
  </w:style>
  <w:style w:type="character" w:styleId="IntenseReference">
    <w:name w:val="Intense Reference"/>
    <w:basedOn w:val="DefaultParagraphFont"/>
    <w:uiPriority w:val="32"/>
    <w:qFormat/>
    <w:rsid w:val="00744AA5"/>
    <w:rPr>
      <w:rFonts w:ascii="Tahoma" w:hAnsi="Tahoma"/>
      <w:b/>
      <w:bCs/>
      <w:smallCaps/>
      <w:color w:val="4F81BD" w:themeColor="accent1"/>
      <w:spacing w:val="5"/>
    </w:rPr>
  </w:style>
  <w:style w:type="character" w:styleId="BookTitle">
    <w:name w:val="Book Title"/>
    <w:basedOn w:val="DefaultParagraphFont"/>
    <w:uiPriority w:val="33"/>
    <w:qFormat/>
    <w:rsid w:val="00D708E2"/>
    <w:rPr>
      <w:rFonts w:ascii="Tahoma" w:hAnsi="Tahoma"/>
      <w:b/>
      <w:bCs/>
      <w:i/>
      <w:iCs/>
      <w:spacing w:val="5"/>
    </w:rPr>
  </w:style>
  <w:style w:type="paragraph" w:styleId="ListParagraph">
    <w:name w:val="List Paragraph"/>
    <w:basedOn w:val="Normal"/>
    <w:uiPriority w:val="34"/>
    <w:qFormat/>
    <w:rsid w:val="00D708E2"/>
    <w:pPr>
      <w:ind w:left="720"/>
      <w:contextualSpacing/>
    </w:pPr>
  </w:style>
  <w:style w:type="character" w:styleId="Hyperlink">
    <w:name w:val="Hyperlink"/>
    <w:uiPriority w:val="99"/>
    <w:unhideWhenUsed/>
    <w:rsid w:val="003D63DD"/>
    <w:rPr>
      <w:color w:val="0000FF"/>
      <w:u w:val="single"/>
    </w:rPr>
  </w:style>
  <w:style w:type="paragraph" w:styleId="HTMLPreformatted">
    <w:name w:val="HTML Preformatted"/>
    <w:basedOn w:val="Normal"/>
    <w:link w:val="HTMLPreformattedChar"/>
    <w:uiPriority w:val="99"/>
    <w:semiHidden/>
    <w:unhideWhenUsed/>
    <w:rsid w:val="00E813D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813DA"/>
    <w:rPr>
      <w:rFonts w:ascii="Consolas" w:hAnsi="Consolas" w:cs="Consolas"/>
      <w:lang w:val="en-GB"/>
    </w:rPr>
  </w:style>
  <w:style w:type="character" w:styleId="FollowedHyperlink">
    <w:name w:val="FollowedHyperlink"/>
    <w:basedOn w:val="DefaultParagraphFont"/>
    <w:uiPriority w:val="99"/>
    <w:semiHidden/>
    <w:unhideWhenUsed/>
    <w:rsid w:val="00201516"/>
    <w:rPr>
      <w:color w:val="800080" w:themeColor="followedHyperlink"/>
      <w:u w:val="single"/>
    </w:rPr>
  </w:style>
  <w:style w:type="character" w:styleId="CommentReference">
    <w:name w:val="annotation reference"/>
    <w:basedOn w:val="DefaultParagraphFont"/>
    <w:uiPriority w:val="99"/>
    <w:semiHidden/>
    <w:unhideWhenUsed/>
    <w:rsid w:val="009901BD"/>
    <w:rPr>
      <w:sz w:val="16"/>
      <w:szCs w:val="16"/>
    </w:rPr>
  </w:style>
  <w:style w:type="paragraph" w:styleId="CommentText">
    <w:name w:val="annotation text"/>
    <w:basedOn w:val="Normal"/>
    <w:link w:val="CommentTextChar"/>
    <w:uiPriority w:val="99"/>
    <w:semiHidden/>
    <w:unhideWhenUsed/>
    <w:rsid w:val="009901BD"/>
    <w:rPr>
      <w:sz w:val="20"/>
      <w:szCs w:val="20"/>
    </w:rPr>
  </w:style>
  <w:style w:type="character" w:customStyle="1" w:styleId="CommentTextChar">
    <w:name w:val="Comment Text Char"/>
    <w:basedOn w:val="DefaultParagraphFont"/>
    <w:link w:val="CommentText"/>
    <w:uiPriority w:val="99"/>
    <w:semiHidden/>
    <w:rsid w:val="009901BD"/>
    <w:rPr>
      <w:rFonts w:ascii="Tahoma" w:hAnsi="Tahoma" w:cs="Tahoma"/>
      <w:lang w:val="en-GB"/>
    </w:rPr>
  </w:style>
  <w:style w:type="paragraph" w:styleId="CommentSubject">
    <w:name w:val="annotation subject"/>
    <w:basedOn w:val="CommentText"/>
    <w:next w:val="CommentText"/>
    <w:link w:val="CommentSubjectChar"/>
    <w:uiPriority w:val="99"/>
    <w:semiHidden/>
    <w:unhideWhenUsed/>
    <w:rsid w:val="009901BD"/>
    <w:rPr>
      <w:b/>
      <w:bCs/>
    </w:rPr>
  </w:style>
  <w:style w:type="character" w:customStyle="1" w:styleId="CommentSubjectChar">
    <w:name w:val="Comment Subject Char"/>
    <w:basedOn w:val="CommentTextChar"/>
    <w:link w:val="CommentSubject"/>
    <w:uiPriority w:val="99"/>
    <w:semiHidden/>
    <w:rsid w:val="009901BD"/>
    <w:rPr>
      <w:rFonts w:ascii="Tahoma" w:hAnsi="Tahoma" w:cs="Tahom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3362">
      <w:bodyDiv w:val="1"/>
      <w:marLeft w:val="0"/>
      <w:marRight w:val="0"/>
      <w:marTop w:val="0"/>
      <w:marBottom w:val="0"/>
      <w:divBdr>
        <w:top w:val="none" w:sz="0" w:space="0" w:color="auto"/>
        <w:left w:val="none" w:sz="0" w:space="0" w:color="auto"/>
        <w:bottom w:val="none" w:sz="0" w:space="0" w:color="auto"/>
        <w:right w:val="none" w:sz="0" w:space="0" w:color="auto"/>
      </w:divBdr>
    </w:div>
    <w:div w:id="629826556">
      <w:bodyDiv w:val="1"/>
      <w:marLeft w:val="0"/>
      <w:marRight w:val="0"/>
      <w:marTop w:val="0"/>
      <w:marBottom w:val="0"/>
      <w:divBdr>
        <w:top w:val="none" w:sz="0" w:space="0" w:color="auto"/>
        <w:left w:val="none" w:sz="0" w:space="0" w:color="auto"/>
        <w:bottom w:val="none" w:sz="0" w:space="0" w:color="auto"/>
        <w:right w:val="none" w:sz="0" w:space="0" w:color="auto"/>
      </w:divBdr>
    </w:div>
    <w:div w:id="1243640828">
      <w:bodyDiv w:val="1"/>
      <w:marLeft w:val="0"/>
      <w:marRight w:val="0"/>
      <w:marTop w:val="0"/>
      <w:marBottom w:val="0"/>
      <w:divBdr>
        <w:top w:val="none" w:sz="0" w:space="0" w:color="auto"/>
        <w:left w:val="none" w:sz="0" w:space="0" w:color="auto"/>
        <w:bottom w:val="none" w:sz="0" w:space="0" w:color="auto"/>
        <w:right w:val="none" w:sz="0" w:space="0" w:color="auto"/>
      </w:divBdr>
    </w:div>
    <w:div w:id="1377924171">
      <w:bodyDiv w:val="1"/>
      <w:marLeft w:val="0"/>
      <w:marRight w:val="0"/>
      <w:marTop w:val="0"/>
      <w:marBottom w:val="0"/>
      <w:divBdr>
        <w:top w:val="none" w:sz="0" w:space="0" w:color="auto"/>
        <w:left w:val="none" w:sz="0" w:space="0" w:color="auto"/>
        <w:bottom w:val="none" w:sz="0" w:space="0" w:color="auto"/>
        <w:right w:val="none" w:sz="0" w:space="0" w:color="auto"/>
      </w:divBdr>
    </w:div>
    <w:div w:id="18571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68EEB-FB07-44CE-8702-9C0FFB4B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3043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van Gils</dc:creator>
  <cp:keywords/>
  <dc:description/>
  <cp:lastModifiedBy>Robbin Blokpoel</cp:lastModifiedBy>
  <cp:revision>2</cp:revision>
  <dcterms:created xsi:type="dcterms:W3CDTF">2019-09-05T15:38:00Z</dcterms:created>
  <dcterms:modified xsi:type="dcterms:W3CDTF">2019-09-05T15:38:00Z</dcterms:modified>
</cp:coreProperties>
</file>